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15" w:rsidRDefault="00A46115" w:rsidP="00061875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74B85">
        <w:rPr>
          <w:rFonts w:ascii="Times New Roman" w:eastAsia="標楷體" w:hAnsi="Times New Roman" w:cs="Times New Roman"/>
          <w:b/>
          <w:sz w:val="36"/>
        </w:rPr>
        <w:t>國立高雄餐旅大學國際觀光餐旅全英文碩士學位學程</w:t>
      </w:r>
    </w:p>
    <w:p w:rsidR="00061875" w:rsidRPr="00730C80" w:rsidRDefault="00A46115" w:rsidP="0006187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6"/>
        </w:rPr>
        <w:t>研究生論文研究主題專業符合檢核表</w:t>
      </w:r>
      <w:r w:rsidR="00061875">
        <w:rPr>
          <w:rFonts w:ascii="Times New Roman" w:eastAsia="標楷體" w:hAnsi="Times New Roman" w:cs="Times New Roman"/>
          <w:b/>
          <w:sz w:val="36"/>
        </w:rPr>
        <w:br/>
      </w:r>
      <w:r w:rsidR="00061875" w:rsidRPr="00730C80">
        <w:rPr>
          <w:rFonts w:ascii="Times New Roman" w:eastAsia="標楷體" w:hAnsi="Times New Roman" w:cs="Times New Roman"/>
          <w:b/>
          <w:sz w:val="32"/>
        </w:rPr>
        <w:t>National Kaohsiung University of Hospitality and Tourism</w:t>
      </w:r>
    </w:p>
    <w:p w:rsidR="00A46115" w:rsidRPr="00730C80" w:rsidRDefault="00061875" w:rsidP="00061875">
      <w:pPr>
        <w:spacing w:after="240" w:line="400" w:lineRule="exact"/>
        <w:jc w:val="center"/>
        <w:rPr>
          <w:rFonts w:ascii="Times New Roman" w:eastAsia="標楷體" w:hAnsi="Times New Roman" w:cs="Times New Roman" w:hint="eastAsia"/>
          <w:b/>
          <w:sz w:val="32"/>
        </w:rPr>
      </w:pPr>
      <w:r w:rsidRPr="00730C80">
        <w:rPr>
          <w:rFonts w:ascii="Times New Roman" w:eastAsia="標楷體" w:hAnsi="Times New Roman" w:cs="Times New Roman"/>
          <w:b/>
          <w:sz w:val="32"/>
        </w:rPr>
        <w:t>The International Master’s Program of Tourism and</w:t>
      </w:r>
      <w:r w:rsidRPr="00730C80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730C80">
        <w:rPr>
          <w:rFonts w:ascii="Times New Roman" w:eastAsia="標楷體" w:hAnsi="Times New Roman" w:cs="Times New Roman"/>
          <w:b/>
          <w:sz w:val="32"/>
        </w:rPr>
        <w:t>Hospitality</w:t>
      </w:r>
      <w:r w:rsidRPr="00730C80">
        <w:rPr>
          <w:rFonts w:ascii="Times New Roman" w:eastAsia="標楷體" w:hAnsi="Times New Roman" w:cs="Times New Roman"/>
          <w:b/>
          <w:sz w:val="32"/>
        </w:rPr>
        <w:br/>
        <w:t>Thesis Professional Topic Compliance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41"/>
        <w:gridCol w:w="4814"/>
      </w:tblGrid>
      <w:tr w:rsidR="00A46115" w:rsidTr="00D32BC2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46115" w:rsidRPr="00C24C58" w:rsidRDefault="00A46115" w:rsidP="00C24C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4C58">
              <w:rPr>
                <w:rFonts w:ascii="標楷體" w:eastAsia="標楷體" w:hAnsi="標楷體" w:hint="eastAsia"/>
                <w:b/>
              </w:rPr>
              <w:t>學生姓名</w:t>
            </w:r>
            <w:r w:rsidR="00D32BC2">
              <w:rPr>
                <w:rFonts w:ascii="標楷體" w:eastAsia="標楷體" w:hAnsi="標楷體"/>
                <w:b/>
              </w:rPr>
              <w:br/>
            </w:r>
            <w:r w:rsidR="00D32BC2" w:rsidRPr="00D32BC2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="00D32BC2" w:rsidRPr="00D32BC2">
              <w:rPr>
                <w:rFonts w:ascii="Times New Roman" w:eastAsia="標楷體" w:hAnsi="Times New Roman" w:cs="Times New Roman"/>
                <w:b/>
              </w:rPr>
              <w:t>ame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46115" w:rsidRPr="00C24C58" w:rsidRDefault="00A46115" w:rsidP="00C24C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4C58">
              <w:rPr>
                <w:rFonts w:ascii="標楷體" w:eastAsia="標楷體" w:hAnsi="標楷體" w:hint="eastAsia"/>
                <w:b/>
              </w:rPr>
              <w:t>學號</w:t>
            </w:r>
            <w:r w:rsidR="00D32BC2">
              <w:rPr>
                <w:rFonts w:ascii="標楷體" w:eastAsia="標楷體" w:hAnsi="標楷體"/>
                <w:b/>
              </w:rPr>
              <w:br/>
            </w:r>
            <w:r w:rsidR="00D32BC2" w:rsidRPr="00D32BC2">
              <w:rPr>
                <w:rFonts w:ascii="Times New Roman" w:eastAsia="標楷體" w:hAnsi="Times New Roman" w:cs="Times New Roman"/>
                <w:b/>
              </w:rPr>
              <w:t>Student ID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46115" w:rsidRPr="00C24C58" w:rsidRDefault="00A46115" w:rsidP="00C24C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4C58">
              <w:rPr>
                <w:rFonts w:ascii="標楷體" w:eastAsia="標楷體" w:hAnsi="標楷體" w:hint="eastAsia"/>
                <w:b/>
              </w:rPr>
              <w:t>指導教授</w:t>
            </w:r>
            <w:r w:rsidR="00D32BC2">
              <w:rPr>
                <w:rFonts w:ascii="標楷體" w:eastAsia="標楷體" w:hAnsi="標楷體"/>
                <w:b/>
              </w:rPr>
              <w:br/>
            </w:r>
            <w:r w:rsidR="00D32BC2" w:rsidRPr="00D32BC2">
              <w:rPr>
                <w:rFonts w:ascii="Times New Roman" w:eastAsia="標楷體" w:hAnsi="Times New Roman" w:cs="Times New Roman"/>
                <w:b/>
              </w:rPr>
              <w:t>Advisor</w:t>
            </w:r>
            <w:bookmarkStart w:id="0" w:name="_GoBack"/>
            <w:bookmarkEnd w:id="0"/>
          </w:p>
        </w:tc>
        <w:tc>
          <w:tcPr>
            <w:tcW w:w="4955" w:type="dxa"/>
            <w:gridSpan w:val="2"/>
            <w:shd w:val="clear" w:color="auto" w:fill="BFBFBF" w:themeFill="background1" w:themeFillShade="BF"/>
            <w:vAlign w:val="center"/>
          </w:tcPr>
          <w:p w:rsidR="00A46115" w:rsidRPr="00C24C58" w:rsidRDefault="00A46115" w:rsidP="00C24C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4C58">
              <w:rPr>
                <w:rFonts w:ascii="標楷體" w:eastAsia="標楷體" w:hAnsi="標楷體" w:hint="eastAsia"/>
                <w:b/>
              </w:rPr>
              <w:t>論文研究主題</w:t>
            </w:r>
            <w:r w:rsidR="00D32BC2">
              <w:rPr>
                <w:rFonts w:ascii="標楷體" w:eastAsia="標楷體" w:hAnsi="標楷體"/>
                <w:b/>
              </w:rPr>
              <w:br/>
            </w:r>
            <w:r w:rsidR="00D32BC2" w:rsidRPr="00D32BC2">
              <w:rPr>
                <w:rFonts w:ascii="Times New Roman" w:eastAsia="標楷體" w:hAnsi="Times New Roman" w:cs="Times New Roman"/>
                <w:b/>
              </w:rPr>
              <w:t>Thesis Topic</w:t>
            </w:r>
          </w:p>
        </w:tc>
      </w:tr>
      <w:tr w:rsidR="00A46115" w:rsidTr="00D32BC2">
        <w:trPr>
          <w:trHeight w:val="567"/>
        </w:trPr>
        <w:tc>
          <w:tcPr>
            <w:tcW w:w="1413" w:type="dxa"/>
          </w:tcPr>
          <w:p w:rsidR="00A46115" w:rsidRDefault="00A46115"/>
        </w:tc>
        <w:tc>
          <w:tcPr>
            <w:tcW w:w="1559" w:type="dxa"/>
          </w:tcPr>
          <w:p w:rsidR="00A46115" w:rsidRDefault="00A46115"/>
        </w:tc>
        <w:tc>
          <w:tcPr>
            <w:tcW w:w="1701" w:type="dxa"/>
          </w:tcPr>
          <w:p w:rsidR="00A46115" w:rsidRDefault="00A46115"/>
        </w:tc>
        <w:tc>
          <w:tcPr>
            <w:tcW w:w="4955" w:type="dxa"/>
            <w:gridSpan w:val="2"/>
          </w:tcPr>
          <w:p w:rsidR="00A46115" w:rsidRDefault="00A46115"/>
        </w:tc>
      </w:tr>
      <w:tr w:rsidR="00A46115" w:rsidTr="00D32BC2">
        <w:trPr>
          <w:trHeight w:val="567"/>
        </w:trPr>
        <w:tc>
          <w:tcPr>
            <w:tcW w:w="1413" w:type="dxa"/>
          </w:tcPr>
          <w:p w:rsidR="00A46115" w:rsidRDefault="00A46115"/>
        </w:tc>
        <w:tc>
          <w:tcPr>
            <w:tcW w:w="1559" w:type="dxa"/>
          </w:tcPr>
          <w:p w:rsidR="00A46115" w:rsidRDefault="00A46115"/>
        </w:tc>
        <w:tc>
          <w:tcPr>
            <w:tcW w:w="1701" w:type="dxa"/>
          </w:tcPr>
          <w:p w:rsidR="00A46115" w:rsidRDefault="00A46115"/>
        </w:tc>
        <w:tc>
          <w:tcPr>
            <w:tcW w:w="4955" w:type="dxa"/>
            <w:gridSpan w:val="2"/>
          </w:tcPr>
          <w:p w:rsidR="00A46115" w:rsidRDefault="00A46115"/>
        </w:tc>
      </w:tr>
      <w:tr w:rsidR="00A46115" w:rsidTr="00D32BC2">
        <w:trPr>
          <w:trHeight w:val="567"/>
        </w:trPr>
        <w:tc>
          <w:tcPr>
            <w:tcW w:w="1413" w:type="dxa"/>
          </w:tcPr>
          <w:p w:rsidR="00A46115" w:rsidRDefault="00A46115"/>
        </w:tc>
        <w:tc>
          <w:tcPr>
            <w:tcW w:w="1559" w:type="dxa"/>
          </w:tcPr>
          <w:p w:rsidR="00A46115" w:rsidRDefault="00A46115"/>
        </w:tc>
        <w:tc>
          <w:tcPr>
            <w:tcW w:w="1701" w:type="dxa"/>
          </w:tcPr>
          <w:p w:rsidR="00A46115" w:rsidRDefault="00A46115"/>
        </w:tc>
        <w:tc>
          <w:tcPr>
            <w:tcW w:w="4955" w:type="dxa"/>
            <w:gridSpan w:val="2"/>
          </w:tcPr>
          <w:p w:rsidR="00A46115" w:rsidRDefault="00A46115"/>
        </w:tc>
      </w:tr>
      <w:tr w:rsidR="00C24C58" w:rsidTr="00C24C58">
        <w:trPr>
          <w:trHeight w:val="680"/>
        </w:trPr>
        <w:tc>
          <w:tcPr>
            <w:tcW w:w="9628" w:type="dxa"/>
            <w:gridSpan w:val="5"/>
            <w:vAlign w:val="center"/>
          </w:tcPr>
          <w:p w:rsidR="00C24C58" w:rsidRPr="00C24C58" w:rsidRDefault="00C24C58" w:rsidP="00C24C58">
            <w:pPr>
              <w:jc w:val="center"/>
              <w:rPr>
                <w:rFonts w:ascii="標楷體" w:eastAsia="標楷體" w:hAnsi="標楷體"/>
              </w:rPr>
            </w:pPr>
            <w:r w:rsidRPr="00C24C58">
              <w:rPr>
                <w:rFonts w:ascii="標楷體" w:eastAsia="標楷體" w:hAnsi="標楷體" w:hint="eastAsia"/>
              </w:rPr>
              <w:t>論文研究主題與專業領域符合審核結果(應檢附會議紀錄與簽到表)</w:t>
            </w:r>
          </w:p>
        </w:tc>
      </w:tr>
      <w:tr w:rsidR="00C24C58" w:rsidTr="00D32BC2">
        <w:trPr>
          <w:trHeight w:val="680"/>
        </w:trPr>
        <w:tc>
          <w:tcPr>
            <w:tcW w:w="2972" w:type="dxa"/>
            <w:gridSpan w:val="2"/>
            <w:vAlign w:val="center"/>
          </w:tcPr>
          <w:p w:rsidR="00C24C58" w:rsidRPr="00C24C58" w:rsidRDefault="001F25F2" w:rsidP="00C24C58">
            <w:pPr>
              <w:jc w:val="center"/>
              <w:rPr>
                <w:rFonts w:ascii="標楷體" w:eastAsia="標楷體" w:hAnsi="標楷體"/>
              </w:rPr>
            </w:pPr>
            <w:r w:rsidRPr="001F25F2">
              <w:rPr>
                <w:rFonts w:ascii="標楷體" w:eastAsia="標楷體" w:hAnsi="標楷體" w:hint="eastAsia"/>
              </w:rPr>
              <w:t>國際觀光餐旅全英文</w:t>
            </w:r>
            <w:r>
              <w:rPr>
                <w:rFonts w:ascii="標楷體" w:eastAsia="標楷體" w:hAnsi="標楷體"/>
              </w:rPr>
              <w:br/>
            </w:r>
            <w:r w:rsidRPr="001F25F2">
              <w:rPr>
                <w:rFonts w:ascii="標楷體" w:eastAsia="標楷體" w:hAnsi="標楷體" w:hint="eastAsia"/>
              </w:rPr>
              <w:t>碩士學位學程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6656" w:type="dxa"/>
            <w:gridSpan w:val="3"/>
          </w:tcPr>
          <w:p w:rsidR="00C24C58" w:rsidRDefault="00C24C58" w:rsidP="001F25F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學期第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次學程會議決議：</w:t>
            </w:r>
          </w:p>
          <w:p w:rsidR="00C24C58" w:rsidRPr="001F25F2" w:rsidRDefault="001F25F2" w:rsidP="001F25F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F25F2">
              <w:rPr>
                <w:rFonts w:ascii="標楷體" w:eastAsia="標楷體" w:hAnsi="標楷體" w:hint="eastAsia"/>
              </w:rPr>
              <w:t>□以上皆符合專業領域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F25F2" w:rsidRDefault="001F25F2" w:rsidP="001F25F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F25F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與專業領域不符者如下，其餘皆符合專業領域。</w:t>
            </w:r>
          </w:p>
          <w:p w:rsidR="001F25F2" w:rsidRDefault="001F25F2" w:rsidP="001F25F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(學生姓名)，理由：</w:t>
            </w:r>
          </w:p>
          <w:p w:rsidR="001F25F2" w:rsidRPr="001F25F2" w:rsidRDefault="001F25F2" w:rsidP="001F25F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(學生姓名)，理由：</w:t>
            </w:r>
          </w:p>
        </w:tc>
      </w:tr>
      <w:tr w:rsidR="001F25F2" w:rsidTr="004654CB">
        <w:trPr>
          <w:trHeight w:val="567"/>
        </w:trPr>
        <w:tc>
          <w:tcPr>
            <w:tcW w:w="4814" w:type="dxa"/>
            <w:gridSpan w:val="4"/>
            <w:vAlign w:val="center"/>
          </w:tcPr>
          <w:p w:rsidR="001F25F2" w:rsidRPr="00C24C58" w:rsidRDefault="001F25F2" w:rsidP="00C24C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學程主任</w:t>
            </w:r>
          </w:p>
        </w:tc>
        <w:tc>
          <w:tcPr>
            <w:tcW w:w="4814" w:type="dxa"/>
            <w:vAlign w:val="center"/>
          </w:tcPr>
          <w:p w:rsidR="001F25F2" w:rsidRPr="00C24C58" w:rsidRDefault="001F25F2" w:rsidP="00C24C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</w:tr>
      <w:tr w:rsidR="001F25F2" w:rsidTr="004654CB">
        <w:trPr>
          <w:trHeight w:val="1077"/>
        </w:trPr>
        <w:tc>
          <w:tcPr>
            <w:tcW w:w="4814" w:type="dxa"/>
            <w:gridSpan w:val="4"/>
            <w:vAlign w:val="center"/>
          </w:tcPr>
          <w:p w:rsidR="001F25F2" w:rsidRPr="00C24C58" w:rsidRDefault="001F25F2" w:rsidP="00C24C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vAlign w:val="center"/>
          </w:tcPr>
          <w:p w:rsidR="001F25F2" w:rsidRPr="00C24C58" w:rsidRDefault="001F25F2" w:rsidP="00C24C5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026F" w:rsidRPr="004654CB" w:rsidRDefault="004654CB" w:rsidP="004654CB">
      <w:pPr>
        <w:spacing w:before="240"/>
        <w:rPr>
          <w:rFonts w:ascii="標楷體" w:eastAsia="標楷體" w:hAnsi="標楷體"/>
        </w:rPr>
      </w:pPr>
      <w:r w:rsidRPr="004654CB">
        <w:rPr>
          <w:rFonts w:ascii="標楷體" w:eastAsia="標楷體" w:hAnsi="標楷體" w:hint="eastAsia"/>
        </w:rPr>
        <w:t>備註：審核結果若不符專業領域者，須修正論文研究主題，</w:t>
      </w:r>
      <w:proofErr w:type="gramStart"/>
      <w:r w:rsidRPr="004654CB">
        <w:rPr>
          <w:rFonts w:ascii="標楷體" w:eastAsia="標楷體" w:hAnsi="標楷體" w:hint="eastAsia"/>
        </w:rPr>
        <w:t>提送學程</w:t>
      </w:r>
      <w:proofErr w:type="gramEnd"/>
      <w:r w:rsidRPr="004654CB">
        <w:rPr>
          <w:rFonts w:ascii="標楷體" w:eastAsia="標楷體" w:hAnsi="標楷體" w:hint="eastAsia"/>
        </w:rPr>
        <w:t>會議再審議，俟獲審查通過後，方能進行論文研撰計畫。</w:t>
      </w:r>
    </w:p>
    <w:sectPr w:rsidR="0098026F" w:rsidRPr="004654CB" w:rsidSect="00A461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16" w:rsidRDefault="00D63D16" w:rsidP="00061875">
      <w:r>
        <w:separator/>
      </w:r>
    </w:p>
  </w:endnote>
  <w:endnote w:type="continuationSeparator" w:id="0">
    <w:p w:rsidR="00D63D16" w:rsidRDefault="00D63D16" w:rsidP="000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16" w:rsidRDefault="00D63D16" w:rsidP="00061875">
      <w:r>
        <w:separator/>
      </w:r>
    </w:p>
  </w:footnote>
  <w:footnote w:type="continuationSeparator" w:id="0">
    <w:p w:rsidR="00D63D16" w:rsidRDefault="00D63D16" w:rsidP="0006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1346A"/>
    <w:multiLevelType w:val="hybridMultilevel"/>
    <w:tmpl w:val="1E32B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5"/>
    <w:rsid w:val="00061875"/>
    <w:rsid w:val="00082CCA"/>
    <w:rsid w:val="00112078"/>
    <w:rsid w:val="001918BB"/>
    <w:rsid w:val="001F25F2"/>
    <w:rsid w:val="003C49F5"/>
    <w:rsid w:val="00433556"/>
    <w:rsid w:val="004654CB"/>
    <w:rsid w:val="00730C80"/>
    <w:rsid w:val="008F11B5"/>
    <w:rsid w:val="009200B8"/>
    <w:rsid w:val="00964B29"/>
    <w:rsid w:val="0098026F"/>
    <w:rsid w:val="009B1A1C"/>
    <w:rsid w:val="00A46115"/>
    <w:rsid w:val="00AE36C0"/>
    <w:rsid w:val="00B82FD7"/>
    <w:rsid w:val="00BB718F"/>
    <w:rsid w:val="00C24C58"/>
    <w:rsid w:val="00D32BC2"/>
    <w:rsid w:val="00D36341"/>
    <w:rsid w:val="00D63D16"/>
    <w:rsid w:val="00EC30BD"/>
    <w:rsid w:val="00F20395"/>
    <w:rsid w:val="00F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FBF0"/>
  <w15:chartTrackingRefBased/>
  <w15:docId w15:val="{51199191-6208-4785-8927-F620124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5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1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8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8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翠婷 張</dc:creator>
  <cp:keywords/>
  <dc:description/>
  <cp:lastModifiedBy>翠婷 張</cp:lastModifiedBy>
  <cp:revision>6</cp:revision>
  <dcterms:created xsi:type="dcterms:W3CDTF">2022-06-17T05:39:00Z</dcterms:created>
  <dcterms:modified xsi:type="dcterms:W3CDTF">2023-03-21T08:26:00Z</dcterms:modified>
</cp:coreProperties>
</file>